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16A1" w14:textId="77777777" w:rsidR="00B44D07" w:rsidRDefault="00731EF5">
      <w:pPr>
        <w:pStyle w:val="NoSpacing"/>
        <w:rPr>
          <w:bCs/>
          <w:sz w:val="24"/>
        </w:rPr>
      </w:pPr>
      <w:r>
        <w:rPr>
          <w:bCs/>
          <w:sz w:val="24"/>
        </w:rPr>
        <w:t>Cdo Klient Bashkepunues me Intex Courier ka te dhenat unike te regjistrimit per log-in ne sistemin e gjurmimit te dergesave Intex Courier.</w:t>
      </w:r>
    </w:p>
    <w:p w14:paraId="53BAF87A" w14:textId="77777777" w:rsidR="00B44D07" w:rsidRDefault="00731EF5">
      <w:pPr>
        <w:pStyle w:val="NoSpacing"/>
        <w:rPr>
          <w:bCs/>
          <w:sz w:val="24"/>
        </w:rPr>
      </w:pPr>
      <w:r>
        <w:rPr>
          <w:bCs/>
          <w:sz w:val="24"/>
        </w:rPr>
        <w:t>Klienti ka per detyrim plotesimin e te dhenave per dergesen postare sipas formatit me poshte.</w:t>
      </w:r>
    </w:p>
    <w:p w14:paraId="46DB3FEE" w14:textId="77777777" w:rsidR="00B44D07" w:rsidRDefault="00B44D07">
      <w:pPr>
        <w:pStyle w:val="NoSpacing"/>
        <w:rPr>
          <w:b/>
          <w:sz w:val="24"/>
        </w:rPr>
      </w:pPr>
    </w:p>
    <w:p w14:paraId="64305E9B" w14:textId="77777777" w:rsidR="00B44D07" w:rsidRDefault="00731EF5">
      <w:pPr>
        <w:pStyle w:val="NoSpacing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Informacion per klientin: </w:t>
      </w:r>
    </w:p>
    <w:p w14:paraId="2EAA55A6" w14:textId="77777777" w:rsidR="00B44D07" w:rsidRDefault="00731EF5">
      <w:pPr>
        <w:pStyle w:val="NoSpacing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 xml:space="preserve">emer/mbiemer </w:t>
      </w:r>
    </w:p>
    <w:p w14:paraId="57A48603" w14:textId="77777777" w:rsidR="00B44D07" w:rsidRDefault="00731EF5">
      <w:pPr>
        <w:pStyle w:val="NoSpacing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>Nr telefoni</w:t>
      </w:r>
    </w:p>
    <w:p w14:paraId="5DB61095" w14:textId="77777777" w:rsidR="00B44D07" w:rsidRDefault="00731EF5">
      <w:pPr>
        <w:pStyle w:val="NoSpacing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>Email (nese eshte e nevojshme)</w:t>
      </w:r>
    </w:p>
    <w:p w14:paraId="2CA708C2" w14:textId="77777777" w:rsidR="00B44D07" w:rsidRDefault="00731EF5">
      <w:pPr>
        <w:pStyle w:val="NoSpacing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>Shteti/qyteti</w:t>
      </w:r>
    </w:p>
    <w:p w14:paraId="1F07D225" w14:textId="77777777" w:rsidR="00B44D07" w:rsidRDefault="00731EF5">
      <w:pPr>
        <w:pStyle w:val="NoSpacing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 xml:space="preserve">Adresa e sakte </w:t>
      </w:r>
    </w:p>
    <w:p w14:paraId="0A159CDA" w14:textId="77777777" w:rsidR="00B44D07" w:rsidRDefault="00B44D07">
      <w:pPr>
        <w:pStyle w:val="NoSpacing"/>
        <w:rPr>
          <w:b/>
          <w:sz w:val="24"/>
          <w:lang w:val="it-IT"/>
        </w:rPr>
      </w:pPr>
    </w:p>
    <w:p w14:paraId="7A2F0EA4" w14:textId="77777777" w:rsidR="00B44D07" w:rsidRDefault="00731EF5">
      <w:pPr>
        <w:pStyle w:val="NoSpacing"/>
        <w:rPr>
          <w:b/>
          <w:sz w:val="24"/>
          <w:lang w:val="it-IT"/>
        </w:rPr>
      </w:pPr>
      <w:r>
        <w:rPr>
          <w:b/>
          <w:sz w:val="24"/>
          <w:lang w:val="it-IT"/>
        </w:rPr>
        <w:t>Informacion per dergesen:</w:t>
      </w:r>
    </w:p>
    <w:p w14:paraId="7A51934C" w14:textId="77777777" w:rsidR="00B44D07" w:rsidRDefault="00731EF5">
      <w:pPr>
        <w:pStyle w:val="NoSpacing"/>
        <w:numPr>
          <w:ilvl w:val="0"/>
          <w:numId w:val="2"/>
        </w:numPr>
        <w:rPr>
          <w:sz w:val="24"/>
          <w:lang w:val="it-IT"/>
        </w:rPr>
      </w:pPr>
      <w:r>
        <w:rPr>
          <w:sz w:val="24"/>
          <w:lang w:val="it-IT"/>
        </w:rPr>
        <w:t xml:space="preserve">Pako/dokument </w:t>
      </w:r>
    </w:p>
    <w:p w14:paraId="268CD634" w14:textId="77777777" w:rsidR="00B44D07" w:rsidRDefault="00731EF5">
      <w:pPr>
        <w:pStyle w:val="NoSpacing"/>
        <w:numPr>
          <w:ilvl w:val="0"/>
          <w:numId w:val="2"/>
        </w:numPr>
        <w:rPr>
          <w:sz w:val="24"/>
          <w:lang w:val="it-IT"/>
        </w:rPr>
      </w:pPr>
      <w:r>
        <w:rPr>
          <w:sz w:val="24"/>
          <w:lang w:val="it-IT"/>
        </w:rPr>
        <w:t>Nr e fatures tatimore per pakon perkatese</w:t>
      </w:r>
    </w:p>
    <w:p w14:paraId="04024BA8" w14:textId="77777777" w:rsidR="00B44D07" w:rsidRDefault="00731EF5">
      <w:pPr>
        <w:pStyle w:val="NoSpacing"/>
        <w:numPr>
          <w:ilvl w:val="0"/>
          <w:numId w:val="2"/>
        </w:numPr>
        <w:rPr>
          <w:sz w:val="24"/>
          <w:lang w:val="it-IT"/>
        </w:rPr>
      </w:pPr>
      <w:r>
        <w:rPr>
          <w:sz w:val="24"/>
          <w:lang w:val="it-IT"/>
        </w:rPr>
        <w:t>Pershkrim (komente te ndryshme per dergesen).</w:t>
      </w:r>
    </w:p>
    <w:p w14:paraId="671D1970" w14:textId="77777777" w:rsidR="00B44D07" w:rsidRDefault="00731EF5">
      <w:pPr>
        <w:pStyle w:val="NoSpacing"/>
        <w:numPr>
          <w:ilvl w:val="0"/>
          <w:numId w:val="2"/>
        </w:numPr>
        <w:rPr>
          <w:sz w:val="24"/>
          <w:lang w:val="it-IT"/>
        </w:rPr>
      </w:pPr>
      <w:r>
        <w:rPr>
          <w:sz w:val="24"/>
          <w:lang w:val="it-IT"/>
        </w:rPr>
        <w:t>Permasat e p</w:t>
      </w:r>
      <w:r>
        <w:rPr>
          <w:sz w:val="24"/>
          <w:lang w:val="it-IT"/>
        </w:rPr>
        <w:t>akos (nga e cila perllogaritet dhe cmimi i tarifes postare).</w:t>
      </w:r>
    </w:p>
    <w:p w14:paraId="6265BA5F" w14:textId="77777777" w:rsidR="00B44D07" w:rsidRDefault="00731EF5">
      <w:pPr>
        <w:pStyle w:val="NoSpacing"/>
        <w:numPr>
          <w:ilvl w:val="0"/>
          <w:numId w:val="2"/>
        </w:numPr>
        <w:rPr>
          <w:sz w:val="24"/>
          <w:lang w:val="it-IT"/>
        </w:rPr>
      </w:pPr>
      <w:r>
        <w:rPr>
          <w:sz w:val="24"/>
          <w:lang w:val="it-IT"/>
        </w:rPr>
        <w:t>Peshen (nga e cila perllogaritet dhe cmimi i tarifes postare).</w:t>
      </w:r>
    </w:p>
    <w:p w14:paraId="73ABC2CC" w14:textId="77777777" w:rsidR="00B44D07" w:rsidRDefault="00731EF5">
      <w:pPr>
        <w:pStyle w:val="NoSpacing"/>
        <w:numPr>
          <w:ilvl w:val="0"/>
          <w:numId w:val="2"/>
        </w:numPr>
        <w:rPr>
          <w:sz w:val="24"/>
          <w:lang w:val="it-IT"/>
        </w:rPr>
      </w:pPr>
      <w:r>
        <w:rPr>
          <w:sz w:val="24"/>
          <w:lang w:val="it-IT"/>
        </w:rPr>
        <w:t xml:space="preserve">Tarifa (vlera e pakos qe do terhiqet nga </w:t>
      </w:r>
      <w:r>
        <w:rPr>
          <w:sz w:val="24"/>
        </w:rPr>
        <w:t xml:space="preserve">personi pergjegjes per dorezimin </w:t>
      </w:r>
      <w:r>
        <w:rPr>
          <w:sz w:val="24"/>
          <w:lang w:val="it-IT"/>
        </w:rPr>
        <w:t xml:space="preserve">e </w:t>
      </w:r>
      <w:r>
        <w:rPr>
          <w:sz w:val="24"/>
        </w:rPr>
        <w:t>dergeses)</w:t>
      </w:r>
      <w:r>
        <w:rPr>
          <w:sz w:val="24"/>
          <w:lang w:val="it-IT"/>
        </w:rPr>
        <w:t xml:space="preserve"> si dhe monedha (lek/euro).</w:t>
      </w:r>
    </w:p>
    <w:p w14:paraId="1F5D08B8" w14:textId="77777777" w:rsidR="00B44D07" w:rsidRDefault="00B44D07">
      <w:pPr>
        <w:pStyle w:val="NoSpacing"/>
        <w:rPr>
          <w:sz w:val="24"/>
          <w:lang w:val="it-IT"/>
        </w:rPr>
      </w:pPr>
    </w:p>
    <w:p w14:paraId="4F243104" w14:textId="77777777" w:rsidR="00B44D07" w:rsidRDefault="00731EF5">
      <w:pPr>
        <w:pStyle w:val="NoSpacing"/>
        <w:rPr>
          <w:b/>
          <w:sz w:val="24"/>
          <w:lang w:val="it-IT"/>
        </w:rPr>
      </w:pPr>
      <w:r>
        <w:rPr>
          <w:b/>
          <w:sz w:val="24"/>
          <w:lang w:val="it-IT"/>
        </w:rPr>
        <w:t>Informacion per fa</w:t>
      </w:r>
      <w:r>
        <w:rPr>
          <w:b/>
          <w:sz w:val="24"/>
          <w:lang w:val="it-IT"/>
        </w:rPr>
        <w:t>turen:</w:t>
      </w:r>
    </w:p>
    <w:p w14:paraId="3A794CCE" w14:textId="77777777" w:rsidR="00B44D07" w:rsidRDefault="00731EF5">
      <w:pPr>
        <w:pStyle w:val="NoSpacing"/>
        <w:numPr>
          <w:ilvl w:val="0"/>
          <w:numId w:val="3"/>
        </w:numPr>
        <w:rPr>
          <w:sz w:val="24"/>
          <w:lang w:val="it-IT"/>
        </w:rPr>
      </w:pPr>
      <w:r>
        <w:rPr>
          <w:sz w:val="24"/>
          <w:lang w:val="it-IT"/>
        </w:rPr>
        <w:t xml:space="preserve">Vlera e sherbimit postar </w:t>
      </w:r>
    </w:p>
    <w:p w14:paraId="5A845952" w14:textId="77777777" w:rsidR="00B44D07" w:rsidRDefault="00731EF5">
      <w:pPr>
        <w:pStyle w:val="NoSpacing"/>
        <w:numPr>
          <w:ilvl w:val="0"/>
          <w:numId w:val="3"/>
        </w:numPr>
        <w:rPr>
          <w:sz w:val="24"/>
          <w:lang w:val="it-IT"/>
        </w:rPr>
      </w:pPr>
      <w:r>
        <w:rPr>
          <w:sz w:val="24"/>
          <w:lang w:val="it-IT"/>
        </w:rPr>
        <w:t>Vlera e pakos se dorezuar tek marresi e terhequr nga korrieri e cila dorezohet tek klienti</w:t>
      </w:r>
    </w:p>
    <w:p w14:paraId="22637A81" w14:textId="77777777" w:rsidR="00B44D07" w:rsidRDefault="00B44D07">
      <w:pPr>
        <w:pStyle w:val="NoSpacing"/>
        <w:rPr>
          <w:lang w:val="it-IT"/>
        </w:rPr>
      </w:pPr>
    </w:p>
    <w:p w14:paraId="5D5F66ED" w14:textId="77777777" w:rsidR="00B44D07" w:rsidRDefault="00731EF5">
      <w:r>
        <w:rPr>
          <w:noProof/>
        </w:rPr>
        <w:drawing>
          <wp:inline distT="0" distB="0" distL="114300" distR="114300" wp14:anchorId="7A760659" wp14:editId="1CDE843D">
            <wp:extent cx="5942330" cy="3164840"/>
            <wp:effectExtent l="0" t="0" r="1270" b="16510"/>
            <wp:docPr id="2" name="Picture 2" descr="Regjistrimi Derge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gjistrimi Derges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778D" w14:textId="77777777" w:rsidR="00B44D07" w:rsidRDefault="00B44D07">
      <w:pPr>
        <w:rPr>
          <w:lang w:val="it-IT"/>
        </w:rPr>
      </w:pPr>
    </w:p>
    <w:p w14:paraId="038333D1" w14:textId="77777777" w:rsidR="00B44D07" w:rsidRDefault="00B44D07">
      <w:pPr>
        <w:pStyle w:val="ListParagraph"/>
        <w:rPr>
          <w:sz w:val="24"/>
          <w:lang w:val="it-IT"/>
        </w:rPr>
      </w:pPr>
    </w:p>
    <w:p w14:paraId="5B67995D" w14:textId="77777777" w:rsidR="00B44D07" w:rsidRDefault="00731EF5">
      <w:pPr>
        <w:pStyle w:val="ListParagraph"/>
        <w:numPr>
          <w:ilvl w:val="0"/>
          <w:numId w:val="4"/>
        </w:numPr>
        <w:rPr>
          <w:sz w:val="24"/>
          <w:lang w:val="it-IT"/>
        </w:rPr>
      </w:pPr>
      <w:r>
        <w:rPr>
          <w:sz w:val="24"/>
          <w:lang w:val="it-IT"/>
        </w:rPr>
        <w:t xml:space="preserve">Pas rregjistrimit te te dhenave te dergeses klikon </w:t>
      </w:r>
      <w:r>
        <w:rPr>
          <w:b/>
          <w:sz w:val="24"/>
          <w:lang w:val="it-IT"/>
        </w:rPr>
        <w:t>“Ruaj”</w:t>
      </w:r>
      <w:r>
        <w:rPr>
          <w:sz w:val="24"/>
          <w:lang w:val="it-IT"/>
        </w:rPr>
        <w:t xml:space="preserve"> dhe krijohet nje nr serial ose nje kod specifik, me ane te se cilit b</w:t>
      </w:r>
      <w:r>
        <w:rPr>
          <w:sz w:val="24"/>
          <w:lang w:val="it-IT"/>
        </w:rPr>
        <w:t xml:space="preserve">ehet gjurmimi i kesaj dergese deri ne dorezim tek marresi. </w:t>
      </w:r>
    </w:p>
    <w:p w14:paraId="307366B8" w14:textId="59D181CF" w:rsidR="00B44D07" w:rsidRDefault="00731EF5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2C2C2C"/>
        </w:rPr>
      </w:pPr>
      <w:r>
        <w:rPr>
          <w:lang w:val="it-IT"/>
        </w:rPr>
        <w:t xml:space="preserve">Shembull kodi:  </w:t>
      </w:r>
      <w:r w:rsidR="00092F4D">
        <w:rPr>
          <w:rFonts w:ascii="Arial" w:hAnsi="Arial" w:cs="Arial"/>
          <w:b w:val="0"/>
          <w:bCs w:val="0"/>
          <w:color w:val="2C2C2C"/>
        </w:rPr>
        <w:t>3051</w:t>
      </w:r>
      <w:r>
        <w:rPr>
          <w:rFonts w:ascii="Arial" w:hAnsi="Arial" w:cs="Arial"/>
          <w:b w:val="0"/>
          <w:bCs w:val="0"/>
          <w:color w:val="2C2C2C"/>
        </w:rPr>
        <w:t xml:space="preserve"> – </w:t>
      </w:r>
      <w:r w:rsidR="00092F4D">
        <w:rPr>
          <w:rFonts w:ascii="Arial" w:hAnsi="Arial" w:cs="Arial"/>
          <w:b w:val="0"/>
          <w:bCs w:val="0"/>
          <w:color w:val="2C2C2C"/>
        </w:rPr>
        <w:t>02501</w:t>
      </w:r>
    </w:p>
    <w:p w14:paraId="4C6CEAA0" w14:textId="77777777" w:rsidR="00B44D07" w:rsidRDefault="00731EF5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</w:pPr>
      <w:r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  <w:t xml:space="preserve">Kodi kalohet ne sistemin e korrierit si </w:t>
      </w:r>
      <w:r>
        <w:rPr>
          <w:rFonts w:asciiTheme="minorHAnsi" w:hAnsiTheme="minorHAnsi" w:cs="Arial"/>
          <w:bCs w:val="0"/>
          <w:color w:val="2C2C2C"/>
          <w:sz w:val="24"/>
          <w:lang w:val="it-IT"/>
        </w:rPr>
        <w:t>pick up</w:t>
      </w:r>
      <w:r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  <w:t xml:space="preserve"> dhe korrieri merr dergesen e sjell prane magazines.</w:t>
      </w:r>
    </w:p>
    <w:p w14:paraId="0971CB2E" w14:textId="77777777" w:rsidR="00B44D07" w:rsidRDefault="00731EF5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</w:pPr>
      <w:r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  <w:t xml:space="preserve">Ne magazine kalohet ne statusin </w:t>
      </w:r>
      <w:r>
        <w:rPr>
          <w:rFonts w:asciiTheme="minorHAnsi" w:hAnsiTheme="minorHAnsi" w:cs="Arial"/>
          <w:bCs w:val="0"/>
          <w:color w:val="2C2C2C"/>
          <w:sz w:val="24"/>
          <w:lang w:val="it-IT"/>
        </w:rPr>
        <w:t>“Pranuar”</w:t>
      </w:r>
      <w:r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  <w:t xml:space="preserve">  merret kodi dhe printohet etiketa perkatese:</w:t>
      </w:r>
    </w:p>
    <w:p w14:paraId="6D8C4906" w14:textId="77777777" w:rsidR="00B44D07" w:rsidRDefault="00731EF5">
      <w:pPr>
        <w:pStyle w:val="Heading3"/>
        <w:shd w:val="clear" w:color="auto" w:fill="FFFFFF"/>
        <w:spacing w:before="0" w:beforeAutospacing="0" w:after="0" w:afterAutospacing="0" w:line="336" w:lineRule="atLeast"/>
        <w:ind w:left="720"/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</w:pPr>
      <w:r>
        <w:rPr>
          <w:rFonts w:asciiTheme="minorHAnsi" w:hAnsiTheme="minorHAnsi" w:cs="Arial"/>
          <w:b w:val="0"/>
          <w:bCs w:val="0"/>
          <w:color w:val="2C2C2C"/>
          <w:sz w:val="24"/>
          <w:lang w:val="it-IT"/>
        </w:rPr>
        <w:t>shembull etikete:</w:t>
      </w:r>
    </w:p>
    <w:p w14:paraId="0837444E" w14:textId="778F36CE" w:rsidR="00B44D07" w:rsidRDefault="004E432C" w:rsidP="004E432C">
      <w:pPr>
        <w:pStyle w:val="ListParagraph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79567048" wp14:editId="1F999522">
            <wp:extent cx="3695700" cy="415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686B4" w14:textId="77777777" w:rsidR="004E432C" w:rsidRDefault="004E432C" w:rsidP="004E432C">
      <w:pPr>
        <w:pStyle w:val="ListParagraph"/>
        <w:rPr>
          <w:lang w:val="it-IT"/>
        </w:rPr>
      </w:pPr>
    </w:p>
    <w:p w14:paraId="4B441916" w14:textId="77777777" w:rsidR="00B44D07" w:rsidRDefault="00731EF5">
      <w:pPr>
        <w:pStyle w:val="ListParagraph"/>
        <w:numPr>
          <w:ilvl w:val="0"/>
          <w:numId w:val="4"/>
        </w:numPr>
        <w:rPr>
          <w:sz w:val="24"/>
          <w:lang w:val="it-IT"/>
        </w:rPr>
      </w:pPr>
      <w:r>
        <w:rPr>
          <w:sz w:val="24"/>
          <w:lang w:val="it-IT"/>
        </w:rPr>
        <w:t>P</w:t>
      </w:r>
      <w:r>
        <w:rPr>
          <w:sz w:val="24"/>
          <w:lang w:val="it-IT"/>
        </w:rPr>
        <w:t>asi  vendoset etiketa, skanohet dhe kal</w:t>
      </w:r>
      <w:r>
        <w:rPr>
          <w:sz w:val="24"/>
          <w:lang w:val="it-IT"/>
        </w:rPr>
        <w:t xml:space="preserve">ohet ne statusin </w:t>
      </w:r>
      <w:r>
        <w:rPr>
          <w:b/>
          <w:sz w:val="24"/>
          <w:lang w:val="it-IT"/>
        </w:rPr>
        <w:t xml:space="preserve">“Per shperndarje” </w:t>
      </w:r>
      <w:r>
        <w:rPr>
          <w:sz w:val="24"/>
          <w:lang w:val="it-IT"/>
        </w:rPr>
        <w:t>dhe i kalohet ne sistem korrierit i cili ka ate zone qe eshte shenuar ne adrese per shperdarje.</w:t>
      </w:r>
    </w:p>
    <w:p w14:paraId="45F05AF5" w14:textId="29DFAE29" w:rsidR="00B44D07" w:rsidRPr="004E432C" w:rsidRDefault="00731EF5" w:rsidP="004E432C">
      <w:pPr>
        <w:pStyle w:val="ListParagraph"/>
        <w:numPr>
          <w:ilvl w:val="0"/>
          <w:numId w:val="4"/>
        </w:numPr>
        <w:rPr>
          <w:sz w:val="24"/>
          <w:lang w:val="it-IT"/>
        </w:rPr>
      </w:pPr>
      <w:r>
        <w:rPr>
          <w:sz w:val="24"/>
          <w:lang w:val="it-IT"/>
        </w:rPr>
        <w:lastRenderedPageBreak/>
        <w:t xml:space="preserve">Korrier telefonon marresin kur eshte prane zones dhe dorezon pakon. Ne moment e kalon ne statusin </w:t>
      </w:r>
      <w:r>
        <w:rPr>
          <w:b/>
          <w:sz w:val="24"/>
          <w:lang w:val="it-IT"/>
        </w:rPr>
        <w:t>“Dorezuar”.</w:t>
      </w:r>
    </w:p>
    <w:p w14:paraId="30DE3E93" w14:textId="77777777" w:rsidR="00B44D07" w:rsidRDefault="00B44D07">
      <w:pPr>
        <w:rPr>
          <w:lang w:val="it-IT"/>
        </w:rPr>
      </w:pPr>
    </w:p>
    <w:p w14:paraId="7C419174" w14:textId="2B77DB58" w:rsidR="00B44D07" w:rsidRPr="004E432C" w:rsidRDefault="00C02AFB" w:rsidP="004E432C">
      <w:pPr>
        <w:rPr>
          <w:rFonts w:ascii="Consolas" w:hAnsi="Consolas" w:cs="Consolas"/>
          <w:b/>
          <w:sz w:val="28"/>
          <w:lang w:val="it-IT"/>
        </w:rPr>
      </w:pPr>
      <w:r>
        <w:rPr>
          <w:rFonts w:ascii="Consolas" w:hAnsi="Consolas" w:cs="Consolas"/>
          <w:b/>
          <w:lang w:val="it-IT"/>
        </w:rPr>
        <w:t>*</w:t>
      </w:r>
      <w:r w:rsidR="004E432C">
        <w:rPr>
          <w:rFonts w:ascii="Consolas" w:hAnsi="Consolas" w:cs="Consolas"/>
          <w:b/>
          <w:lang w:val="it-IT"/>
        </w:rPr>
        <w:t xml:space="preserve">Nese klienti nuk eshte i regjistruar </w:t>
      </w:r>
      <w:r>
        <w:rPr>
          <w:rFonts w:ascii="Consolas" w:hAnsi="Consolas" w:cs="Consolas"/>
          <w:b/>
          <w:lang w:val="it-IT"/>
        </w:rPr>
        <w:t>ne sistemin postar Intex Courier regjistrimi i porosive do te kryhet prane zyrave te Intex Courier.</w:t>
      </w:r>
    </w:p>
    <w:sectPr w:rsidR="00B44D07" w:rsidRPr="004E43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E1BF" w14:textId="77777777" w:rsidR="00731EF5" w:rsidRDefault="00731EF5">
      <w:pPr>
        <w:spacing w:line="240" w:lineRule="auto"/>
      </w:pPr>
      <w:r>
        <w:separator/>
      </w:r>
    </w:p>
  </w:endnote>
  <w:endnote w:type="continuationSeparator" w:id="0">
    <w:p w14:paraId="07FBF654" w14:textId="77777777" w:rsidR="00731EF5" w:rsidRDefault="00731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27D" w14:textId="77777777" w:rsidR="00731EF5" w:rsidRDefault="00731EF5">
      <w:pPr>
        <w:spacing w:after="0"/>
      </w:pPr>
      <w:r>
        <w:separator/>
      </w:r>
    </w:p>
  </w:footnote>
  <w:footnote w:type="continuationSeparator" w:id="0">
    <w:p w14:paraId="633B0A04" w14:textId="77777777" w:rsidR="00731EF5" w:rsidRDefault="00731E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207" w14:textId="397A2EA1" w:rsidR="00092F4D" w:rsidRDefault="00092F4D">
    <w:pPr>
      <w:rPr>
        <w:b/>
        <w:sz w:val="32"/>
        <w:szCs w:val="32"/>
        <w:lang w:val="it-IT"/>
      </w:rPr>
    </w:pPr>
    <w:r>
      <w:rPr>
        <w:b/>
        <w:noProof/>
        <w:sz w:val="32"/>
        <w:szCs w:val="32"/>
        <w:lang w:val="it-IT"/>
      </w:rPr>
      <w:drawing>
        <wp:anchor distT="0" distB="0" distL="114300" distR="114300" simplePos="0" relativeHeight="251657216" behindDoc="1" locked="0" layoutInCell="1" allowOverlap="1" wp14:anchorId="380CA3F0" wp14:editId="53F3E1DF">
          <wp:simplePos x="0" y="0"/>
          <wp:positionH relativeFrom="column">
            <wp:posOffset>2581275</wp:posOffset>
          </wp:positionH>
          <wp:positionV relativeFrom="paragraph">
            <wp:posOffset>-245110</wp:posOffset>
          </wp:positionV>
          <wp:extent cx="5715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DBC2D" w14:textId="4C3C1EE6" w:rsidR="00B44D07" w:rsidRDefault="00731EF5">
    <w:pPr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PROCEDURA E PRANIMIT DHE RREGJISTRIMI I OBJEKTEVE POSTARE</w:t>
    </w:r>
  </w:p>
  <w:p w14:paraId="2FD905D5" w14:textId="77777777" w:rsidR="00B44D07" w:rsidRDefault="00B44D07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355"/>
    <w:multiLevelType w:val="multilevel"/>
    <w:tmpl w:val="045A33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2C5"/>
    <w:multiLevelType w:val="multilevel"/>
    <w:tmpl w:val="1DC122C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2333"/>
    <w:multiLevelType w:val="multilevel"/>
    <w:tmpl w:val="37992333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0527"/>
    <w:multiLevelType w:val="multilevel"/>
    <w:tmpl w:val="3CE90527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1E5E"/>
    <w:multiLevelType w:val="multilevel"/>
    <w:tmpl w:val="67CB1E5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534"/>
    <w:rsid w:val="00020EB5"/>
    <w:rsid w:val="00091534"/>
    <w:rsid w:val="00092F4D"/>
    <w:rsid w:val="000C2998"/>
    <w:rsid w:val="0017118A"/>
    <w:rsid w:val="002249E0"/>
    <w:rsid w:val="002E376F"/>
    <w:rsid w:val="003F108E"/>
    <w:rsid w:val="003F4C01"/>
    <w:rsid w:val="004E432C"/>
    <w:rsid w:val="005478A2"/>
    <w:rsid w:val="005E49FD"/>
    <w:rsid w:val="006F4EAC"/>
    <w:rsid w:val="00701A3A"/>
    <w:rsid w:val="00726EF9"/>
    <w:rsid w:val="00731EF5"/>
    <w:rsid w:val="00B44D07"/>
    <w:rsid w:val="00C02AFB"/>
    <w:rsid w:val="00C252F2"/>
    <w:rsid w:val="00D101FE"/>
    <w:rsid w:val="00ED7B11"/>
    <w:rsid w:val="00EE44C9"/>
    <w:rsid w:val="00FE2E52"/>
    <w:rsid w:val="49C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5649"/>
  <w15:docId w15:val="{EA2C236B-2F2C-42F3-B54B-750BBE1A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986"/>
        <w:tab w:val="right" w:pos="99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2021-06-18T06:21:00Z</dcterms:created>
  <dcterms:modified xsi:type="dcterms:W3CDTF">2021-10-18T11:01:00Z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7DA0C8FFDBB84289BE14208257F65A00</vt:lpwstr>
  </property>
</Properties>
</file>